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9A63B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日新书院网格长工作职责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告知函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）</w:t>
      </w:r>
    </w:p>
    <w:p w14:paraId="23EAB53A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尊敬的各网格长及全体学生：</w:t>
      </w:r>
    </w:p>
    <w:p w14:paraId="0429B78C">
      <w:pPr>
        <w:rPr>
          <w:rFonts w:hint="eastAsia"/>
        </w:rPr>
      </w:pPr>
      <w:r>
        <w:rPr>
          <w:rFonts w:hint="eastAsia"/>
        </w:rPr>
        <w:t>校园安全是学生健康成长的基石，是学校高质量发展的前提。为深入落实立德树人根本任务，构建“党委统筹、分级负责、横向到边、纵向到底”的学工系统安全管理体系，依据《豫北医学院学工系统安全网格化管理实施方案》及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新乡医学院三全学院学生管理手册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相关文件精神，现将</w:t>
      </w:r>
      <w:r>
        <w:rPr>
          <w:rFonts w:hint="eastAsia"/>
          <w:lang w:val="en-US" w:eastAsia="zh-CN"/>
        </w:rPr>
        <w:t>学生干部（网格长）</w:t>
      </w:r>
      <w:r>
        <w:rPr>
          <w:rFonts w:hint="eastAsia"/>
        </w:rPr>
        <w:t>核心职责、学生日常行为规范明确告知如下，望严格遵照执行：</w:t>
      </w:r>
    </w:p>
    <w:p w14:paraId="32C0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一、网格负责人工作职责</w:t>
      </w:r>
    </w:p>
    <w:p w14:paraId="0E3B9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6"/>
          <w:lang w:val="en-US" w:eastAsia="zh-CN"/>
        </w:rPr>
        <w:t>（一）六级网格长（班委、楼层负责人）</w:t>
      </w:r>
    </w:p>
    <w:p w14:paraId="5288716B">
      <w:pPr>
        <w:rPr>
          <w:rFonts w:hint="eastAsia"/>
        </w:rPr>
      </w:pPr>
      <w:r>
        <w:rPr>
          <w:rFonts w:hint="eastAsia"/>
        </w:rPr>
        <w:t>主要职责：协调解决楼层日常管理问题，做好上传下达；定期召开寝室长工作梳理会，精准掌握学生思想动态、生活状况及潜在问题；定期检查本楼层消防设施（灭火器、应急灯、疏散通道等）是否完好，督促寝室长排查寝室内违规电器、私拉乱接电线等隐患，发现问题第一时间上报生活老师。</w:t>
      </w:r>
    </w:p>
    <w:p w14:paraId="4B08E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6"/>
          <w:lang w:val="en-US" w:eastAsia="zh-CN"/>
        </w:rPr>
        <w:t>（二）七级网格长（寝室长）</w:t>
      </w:r>
    </w:p>
    <w:p w14:paraId="1C686F2B">
      <w:pPr>
        <w:rPr>
          <w:rFonts w:hint="eastAsia"/>
        </w:rPr>
      </w:pPr>
      <w:r>
        <w:rPr>
          <w:rFonts w:hint="eastAsia"/>
        </w:rPr>
        <w:t>每日排查寝室内消防隐患，严禁使用违规电器、存放易燃易爆物品，确保离开寝室时关闭门窗、电源；密切关注室友身心健康，发现情绪低落、失眠、社交回避等异常情况，主动关心沟通，无法解决时及时上报辅导员；提醒室友警惕诈骗行为，不泄露个人敏感信息，发现疑似诈骗情况协助保留证据并上报；维护寝室卫生整洁与正常生活秩序，营造积极和谐氛围，及时调解室友间矛盾，调解无效则立即上报；严格执行寝室管理相关规定，配合上级网格长开展工作。</w:t>
      </w:r>
    </w:p>
    <w:p w14:paraId="4EDF12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学生干部（网格长）行为规范</w:t>
      </w:r>
    </w:p>
    <w:p w14:paraId="24A92458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/>
          <w:lang w:val="en-US" w:eastAsia="zh-CN"/>
        </w:rPr>
        <w:t>网格长肩负书院安全稳定主要职责，积极配合学校和书院各项规章制度，作为连接师生的关键纽带以及校园安全“最后一米”的守护人，应积极协助上级网格长统筹本楼层安全管理工作，履行寝室安全直接责任，对室友存在未经批准私自离校或未按时归寝的行为瞒报、漏报、谎报的，给予严重警告及以上处分；若未履行岗位职责，出现渎职、隐患瞒报漏报、信息上报不及时、未落实“日报告、周汇总、月总结”等工作制度的，学校将严格依据相关文件问责和处理。</w:t>
      </w:r>
    </w:p>
    <w:p w14:paraId="12A780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普通学生行为规范</w:t>
      </w:r>
    </w:p>
    <w:p w14:paraId="4708A9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凡不办理请假、续假手续或请假未经批准而擅自离校者，均按缺勤处理。对于擅自离校者，按照《新乡医学院三全学院关于处理学生出走问题的规定》程序处理。</w:t>
      </w:r>
    </w:p>
    <w:p w14:paraId="4D75351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6"/>
          <w:lang w:val="en-US" w:eastAsia="zh-CN"/>
        </w:rPr>
      </w:pPr>
      <w:r>
        <w:rPr>
          <w:rFonts w:hint="eastAsia"/>
          <w:lang w:val="en-US" w:eastAsia="zh-CN"/>
        </w:rPr>
        <w:t>对未如实、不按要求、不配合进行每日查寝或填报各类数据或其他调查摸排信息的，按缺勤处理并视情节轻重给予批评教育直至纪律处分。</w:t>
      </w:r>
    </w:p>
    <w:p w14:paraId="06D8FB86">
      <w:pP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（三）对有翻窗等行为的，给予警告及以上处分</w:t>
      </w:r>
      <w:r>
        <w:rPr>
          <w:rFonts w:hint="eastAsia"/>
          <w:lang w:val="en-US" w:eastAsia="zh-CN"/>
        </w:rPr>
        <w:t>。</w:t>
      </w:r>
    </w:p>
    <w:p w14:paraId="68B48B9E">
      <w:pP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（四）对</w:t>
      </w: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酒后肇事者，给予严重警告及以上处分；情节恶劣或者屡教不改者，给予开除学籍处分；凡酒后发生的违纪行为按有关条款从重处分。</w:t>
      </w:r>
    </w:p>
    <w:p w14:paraId="7C268867">
      <w:pPr>
        <w:rPr>
          <w:rFonts w:hint="eastAsia"/>
        </w:rPr>
      </w:pPr>
      <w:r>
        <w:rPr>
          <w:rFonts w:hint="eastAsia"/>
        </w:rPr>
        <w:t>安全无小事，责任重于山。请各网格长切实提高政治站位，严格落实岗位职责，层层压实安全责任，做到守土有责、守土尽责；全体学生自觉遵守行为规范，主动参与安全管理，积极配合网格长开展工作。</w:t>
      </w:r>
    </w:p>
    <w:p w14:paraId="522AD4E2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感谢大家的理解与支持！！</w:t>
      </w:r>
      <w:bookmarkStart w:id="0" w:name="_GoBack"/>
      <w:bookmarkEnd w:id="0"/>
    </w:p>
    <w:p w14:paraId="067DDEB4">
      <w:pPr>
        <w:rPr>
          <w:rFonts w:hint="eastAsia" w:eastAsia="仿宋_GB2312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该文件试用初期，如有不当之处敬请谅解并联系日新书院程向明18790612200</w:t>
      </w:r>
      <w:r>
        <w:rPr>
          <w:rFonts w:hint="eastAsia"/>
          <w:color w:val="FF0000"/>
          <w:lang w:eastAsia="zh-CN"/>
        </w:rPr>
        <w:t>）</w:t>
      </w:r>
    </w:p>
    <w:p w14:paraId="1A60BF1E">
      <w:pPr>
        <w:rPr>
          <w:rFonts w:hint="eastAsia"/>
        </w:rPr>
      </w:pPr>
    </w:p>
    <w:p w14:paraId="0168B7D0">
      <w:pPr>
        <w:ind w:firstLine="5760" w:firstLineChars="1800"/>
        <w:rPr>
          <w:rFonts w:hint="eastAsia"/>
          <w:lang w:val="en-US" w:eastAsia="zh-CN"/>
        </w:rPr>
      </w:pPr>
      <w:r>
        <w:rPr>
          <w:rFonts w:hint="eastAsia"/>
        </w:rPr>
        <w:t>日新书院</w:t>
      </w:r>
      <w:r>
        <w:rPr>
          <w:rFonts w:hint="eastAsia"/>
          <w:lang w:val="en-US" w:eastAsia="zh-CN"/>
        </w:rPr>
        <w:t xml:space="preserve">  </w:t>
      </w:r>
    </w:p>
    <w:p w14:paraId="20BDDE3B">
      <w:pPr>
        <w:ind w:firstLine="5120" w:firstLineChars="1600"/>
      </w:pPr>
      <w:r>
        <w:rPr>
          <w:rFonts w:hint="eastAsia"/>
        </w:rPr>
        <w:t>2025 年 12 月 18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DEE0FB"/>
    <w:multiLevelType w:val="singleLevel"/>
    <w:tmpl w:val="B6DEE0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8E4E7A"/>
    <w:multiLevelType w:val="singleLevel"/>
    <w:tmpl w:val="628E4E7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07A1F"/>
    <w:rsid w:val="007007DA"/>
    <w:rsid w:val="0CE0220A"/>
    <w:rsid w:val="14877A3D"/>
    <w:rsid w:val="188E1198"/>
    <w:rsid w:val="18CC61BB"/>
    <w:rsid w:val="1B9A4BF2"/>
    <w:rsid w:val="221D0881"/>
    <w:rsid w:val="2B2824FB"/>
    <w:rsid w:val="322666B4"/>
    <w:rsid w:val="33A930DF"/>
    <w:rsid w:val="39C4164B"/>
    <w:rsid w:val="3FAF5BE4"/>
    <w:rsid w:val="4A17542F"/>
    <w:rsid w:val="4EA14621"/>
    <w:rsid w:val="50DF6DA2"/>
    <w:rsid w:val="5635297D"/>
    <w:rsid w:val="58C07A1F"/>
    <w:rsid w:val="5BA929CA"/>
    <w:rsid w:val="696574CD"/>
    <w:rsid w:val="71EF33B5"/>
    <w:rsid w:val="7F173D36"/>
    <w:rsid w:val="7F52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djustRightInd w:val="0"/>
      <w:snapToGrid w:val="0"/>
      <w:spacing w:line="560" w:lineRule="exact"/>
      <w:jc w:val="both"/>
      <w:outlineLvl w:val="0"/>
    </w:pPr>
    <w:rPr>
      <w:rFonts w:ascii="Calibri" w:hAnsi="Calibri" w:eastAsia="方正小标宋简体"/>
      <w:bCs/>
      <w:kern w:val="44"/>
      <w:sz w:val="44"/>
      <w:szCs w:val="44"/>
    </w:rPr>
  </w:style>
  <w:style w:type="paragraph" w:styleId="3">
    <w:name w:val="heading 2"/>
    <w:basedOn w:val="4"/>
    <w:next w:val="1"/>
    <w:link w:val="8"/>
    <w:semiHidden/>
    <w:unhideWhenUsed/>
    <w:qFormat/>
    <w:uiPriority w:val="0"/>
    <w:pPr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adjustRightInd w:val="0"/>
      <w:snapToGrid w:val="0"/>
      <w:spacing w:beforeAutospacing="0" w:afterAutospacing="0" w:line="560" w:lineRule="exact"/>
      <w:jc w:val="left"/>
      <w:outlineLvl w:val="2"/>
    </w:pPr>
    <w:rPr>
      <w:rFonts w:hint="eastAsia" w:ascii="宋体" w:hAnsi="宋体" w:eastAsia="楷体_GB2312" w:cs="Times New Roman"/>
      <w:bCs/>
      <w:kern w:val="0"/>
      <w:szCs w:val="27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Arial" w:hAnsi="Arial" w:eastAsia="仿宋_GB2312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字符"/>
    <w:link w:val="3"/>
    <w:autoRedefine/>
    <w:qFormat/>
    <w:uiPriority w:val="0"/>
    <w:rPr>
      <w:rFonts w:ascii="宋体" w:hAnsi="宋体" w:eastAsia="黑体" w:cs="Times New Roman"/>
      <w:bCs/>
      <w:kern w:val="0"/>
      <w:sz w:val="32"/>
      <w:szCs w:val="27"/>
      <w:lang w:val="en-US" w:eastAsia="zh-CN" w:bidi="ar-SA"/>
    </w:rPr>
  </w:style>
  <w:style w:type="character" w:customStyle="1" w:styleId="9">
    <w:name w:val="标题 1 字符"/>
    <w:link w:val="2"/>
    <w:qFormat/>
    <w:uiPriority w:val="0"/>
    <w:rPr>
      <w:rFonts w:ascii="Calibri" w:hAnsi="Calibri" w:eastAsia="方正小标宋简体"/>
      <w:bCs/>
      <w:kern w:val="44"/>
      <w:sz w:val="44"/>
      <w:szCs w:val="44"/>
    </w:rPr>
  </w:style>
  <w:style w:type="character" w:customStyle="1" w:styleId="10">
    <w:name w:val="标题 4 Char"/>
    <w:link w:val="5"/>
    <w:qFormat/>
    <w:uiPriority w:val="0"/>
    <w:rPr>
      <w:rFonts w:ascii="Arial" w:hAnsi="Arial" w:eastAsia="仿宋_GB2312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54ca8229-7fd3-49c8-9f17-22767fd32ec3</errorID>
      <errorWord>查寝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 6D8FB86</paraID>
      <start>20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2487a3-0a41-4680-8e34-418256221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1136</Characters>
  <Lines>0</Lines>
  <Paragraphs>0</Paragraphs>
  <TotalTime>8</TotalTime>
  <ScaleCrop>false</ScaleCrop>
  <LinksUpToDate>false</LinksUpToDate>
  <CharactersWithSpaces>1143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2025-12-23T08:40:00Z</dcterms:created>
  <dc:creator>WPS</dc:creator>
  <cp:lastModifiedBy>程</cp:lastModifiedBy>
  <dcterms:modified xsi:type="dcterms:W3CDTF">2025-12-31T01:35:07Z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FA99D7652CA644BC8E753045BD514426_11</vt:lpwstr>
  </property>
  <property fmtid="{D5CDD505-2E9C-101B-9397-08002B2CF9AE}" pid="4" name="KSOTemplateDocerSaveRecord">
    <vt:lpwstr>eyJoZGlkIjoiYzk1YjlkNDkxMTcyYmFlMDE4YWJjNWQxZjczOTM2N2MiLCJ1c2VySWQiOiIyOTE3ODM4NjkifQ==</vt:lpwstr>
  </property>
</Properties>
</file>